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23" w:rsidRDefault="00EE2423" w:rsidP="004E2352">
      <w:pPr>
        <w:pStyle w:val="NormalWeb"/>
        <w:spacing w:before="2" w:after="2"/>
        <w:jc w:val="center"/>
      </w:pPr>
      <w:r>
        <w:rPr>
          <w:b/>
          <w:bCs/>
          <w:sz w:val="32"/>
          <w:szCs w:val="32"/>
        </w:rPr>
        <w:t>English 2B Syllabus</w:t>
      </w:r>
    </w:p>
    <w:p w:rsidR="00EE2423" w:rsidRDefault="00EE2423" w:rsidP="00EE2423">
      <w:pPr>
        <w:pStyle w:val="NormalWeb"/>
        <w:spacing w:before="2" w:after="2"/>
        <w:rPr>
          <w:rFonts w:ascii="Times New Roman" w:hAnsi="Times New Roman"/>
          <w:sz w:val="24"/>
          <w:szCs w:val="24"/>
        </w:rPr>
      </w:pPr>
      <w:r>
        <w:rPr>
          <w:rFonts w:ascii="Times New Roman" w:hAnsi="Times New Roman"/>
          <w:sz w:val="24"/>
          <w:szCs w:val="24"/>
        </w:rPr>
        <w:t xml:space="preserve">433-0995 ext. 7312; </w:t>
      </w:r>
      <w:r>
        <w:rPr>
          <w:rFonts w:ascii="Times New Roman" w:hAnsi="Times New Roman"/>
          <w:color w:val="0000FF"/>
          <w:sz w:val="24"/>
          <w:szCs w:val="24"/>
        </w:rPr>
        <w:t>pkramer@boone.k12.ia.us</w:t>
      </w:r>
      <w:r>
        <w:rPr>
          <w:rFonts w:ascii="Times New Roman" w:hAnsi="Times New Roman"/>
          <w:color w:val="0000FF"/>
          <w:sz w:val="24"/>
          <w:szCs w:val="24"/>
        </w:rPr>
        <w:br/>
      </w:r>
      <w:r>
        <w:rPr>
          <w:rFonts w:ascii="Times New Roman" w:hAnsi="Times New Roman"/>
          <w:sz w:val="24"/>
          <w:szCs w:val="24"/>
        </w:rPr>
        <w:t>Room 7312, Boone High School</w:t>
      </w:r>
      <w:r>
        <w:rPr>
          <w:rFonts w:ascii="Times New Roman" w:hAnsi="Times New Roman"/>
          <w:sz w:val="24"/>
          <w:szCs w:val="24"/>
        </w:rPr>
        <w:br/>
      </w:r>
    </w:p>
    <w:p w:rsidR="00EE2423" w:rsidRDefault="00EE2423" w:rsidP="00EE2423">
      <w:pPr>
        <w:pStyle w:val="NormalWeb"/>
        <w:spacing w:before="2" w:after="2"/>
        <w:jc w:val="center"/>
      </w:pPr>
      <w:r>
        <w:rPr>
          <w:b/>
          <w:bCs/>
          <w:sz w:val="24"/>
          <w:szCs w:val="24"/>
        </w:rPr>
        <w:t>Theme of study: Identity</w:t>
      </w:r>
    </w:p>
    <w:p w:rsidR="00EE2423" w:rsidRDefault="00EE2423" w:rsidP="00EE2423">
      <w:pPr>
        <w:pStyle w:val="NormalWeb"/>
        <w:spacing w:before="2" w:after="2"/>
      </w:pPr>
      <w:r>
        <w:rPr>
          <w:sz w:val="24"/>
          <w:szCs w:val="24"/>
        </w:rPr>
        <w:t xml:space="preserve">Who are you? Who are you becoming? What values are important to you? What are universal experiences and lessons of growing up, interacting with others, and making life choices? How is individual identity impacted by society? Is it important to “fit in”? </w:t>
      </w:r>
    </w:p>
    <w:p w:rsidR="00EE2423" w:rsidRDefault="00EE2423" w:rsidP="00EE2423">
      <w:pPr>
        <w:pStyle w:val="NormalWeb"/>
        <w:spacing w:before="2" w:after="2"/>
        <w:rPr>
          <w:b/>
          <w:bCs/>
          <w:sz w:val="24"/>
          <w:szCs w:val="24"/>
        </w:rPr>
      </w:pPr>
    </w:p>
    <w:p w:rsidR="00EE2423" w:rsidRDefault="00EE2423" w:rsidP="00EE2423">
      <w:pPr>
        <w:pStyle w:val="NormalWeb"/>
        <w:spacing w:before="2" w:after="2"/>
        <w:jc w:val="center"/>
      </w:pPr>
      <w:r>
        <w:rPr>
          <w:b/>
          <w:bCs/>
          <w:sz w:val="24"/>
          <w:szCs w:val="24"/>
        </w:rPr>
        <w:t>Units of Study</w:t>
      </w:r>
    </w:p>
    <w:p w:rsidR="00EE2423" w:rsidRDefault="00EE2423" w:rsidP="00EE2423">
      <w:pPr>
        <w:pStyle w:val="NormalWeb"/>
        <w:spacing w:before="2" w:after="2"/>
      </w:pPr>
      <w:r>
        <w:rPr>
          <w:sz w:val="24"/>
          <w:szCs w:val="24"/>
        </w:rPr>
        <w:t xml:space="preserve">Class discussion is a major component of all the units listed below. Through speaking with each other about the literature we read, what we believe, and what we have experienced, we can broaden our understanding of ourselves, of each other, and of the world. </w:t>
      </w:r>
    </w:p>
    <w:p w:rsidR="00EE2423" w:rsidRDefault="00EE2423" w:rsidP="00EE2423">
      <w:pPr>
        <w:pStyle w:val="NormalWeb"/>
        <w:spacing w:before="2" w:after="2"/>
        <w:rPr>
          <w:b/>
          <w:bCs/>
          <w:sz w:val="24"/>
          <w:szCs w:val="24"/>
        </w:rPr>
      </w:pPr>
    </w:p>
    <w:p w:rsidR="004E2352" w:rsidRDefault="004E2352" w:rsidP="004E2352">
      <w:pPr>
        <w:pStyle w:val="NormalWeb"/>
        <w:spacing w:before="2" w:after="2"/>
        <w:ind w:left="-72"/>
      </w:pPr>
      <w:r>
        <w:rPr>
          <w:sz w:val="24"/>
          <w:szCs w:val="24"/>
        </w:rPr>
        <w:t xml:space="preserve">• </w:t>
      </w:r>
      <w:r>
        <w:rPr>
          <w:b/>
          <w:bCs/>
          <w:sz w:val="24"/>
          <w:szCs w:val="24"/>
        </w:rPr>
        <w:t xml:space="preserve">Relating with universal themes </w:t>
      </w:r>
    </w:p>
    <w:p w:rsidR="004E2352" w:rsidRDefault="004E2352" w:rsidP="004E2352">
      <w:pPr>
        <w:pStyle w:val="NormalWeb"/>
        <w:numPr>
          <w:ilvl w:val="0"/>
          <w:numId w:val="2"/>
        </w:numPr>
        <w:spacing w:before="2" w:after="2"/>
      </w:pPr>
      <w:r>
        <w:rPr>
          <w:sz w:val="24"/>
          <w:szCs w:val="24"/>
        </w:rPr>
        <w:t xml:space="preserve">Review information about Shakespeare and the historical Julius Caesar. </w:t>
      </w:r>
    </w:p>
    <w:p w:rsidR="004E2352" w:rsidRDefault="004E2352" w:rsidP="004E2352">
      <w:pPr>
        <w:pStyle w:val="NormalWeb"/>
        <w:numPr>
          <w:ilvl w:val="0"/>
          <w:numId w:val="2"/>
        </w:numPr>
        <w:spacing w:before="2" w:after="2"/>
      </w:pPr>
      <w:r>
        <w:rPr>
          <w:sz w:val="24"/>
          <w:szCs w:val="24"/>
        </w:rPr>
        <w:t xml:space="preserve">Practice deciphering Shakespearean language. </w:t>
      </w:r>
    </w:p>
    <w:p w:rsidR="004E2352" w:rsidRDefault="004E2352" w:rsidP="004E2352">
      <w:pPr>
        <w:pStyle w:val="NormalWeb"/>
        <w:numPr>
          <w:ilvl w:val="0"/>
          <w:numId w:val="2"/>
        </w:numPr>
        <w:spacing w:before="2" w:after="2"/>
      </w:pPr>
      <w:r>
        <w:rPr>
          <w:sz w:val="24"/>
          <w:szCs w:val="24"/>
        </w:rPr>
        <w:t xml:space="preserve">Read and analyze William Shakespeare’s play </w:t>
      </w:r>
      <w:r>
        <w:rPr>
          <w:i/>
          <w:iCs/>
          <w:sz w:val="24"/>
          <w:szCs w:val="24"/>
        </w:rPr>
        <w:t xml:space="preserve">Julius Caesar </w:t>
      </w:r>
      <w:r>
        <w:rPr>
          <w:sz w:val="24"/>
          <w:szCs w:val="24"/>
        </w:rPr>
        <w:t xml:space="preserve">(setting, character development, </w:t>
      </w:r>
      <w:r w:rsidRPr="00EE2423">
        <w:rPr>
          <w:sz w:val="24"/>
          <w:szCs w:val="24"/>
        </w:rPr>
        <w:t xml:space="preserve">themes, and other literary aspects); we will read much of the play aloud--you will be assigned parts to read. </w:t>
      </w:r>
    </w:p>
    <w:p w:rsidR="004E2352" w:rsidRDefault="004E2352" w:rsidP="004E2352">
      <w:pPr>
        <w:pStyle w:val="NormalWeb"/>
        <w:numPr>
          <w:ilvl w:val="0"/>
          <w:numId w:val="2"/>
        </w:numPr>
        <w:spacing w:before="2" w:after="2"/>
      </w:pPr>
      <w:r>
        <w:rPr>
          <w:sz w:val="24"/>
          <w:szCs w:val="24"/>
        </w:rPr>
        <w:t xml:space="preserve">View selected scenes of film versions of the play; compare and contrast the film treatments with the </w:t>
      </w:r>
      <w:r w:rsidRPr="00EE2423">
        <w:rPr>
          <w:sz w:val="24"/>
          <w:szCs w:val="24"/>
        </w:rPr>
        <w:t xml:space="preserve">written text. </w:t>
      </w:r>
    </w:p>
    <w:p w:rsidR="004E2352" w:rsidRDefault="004E2352" w:rsidP="004E2352">
      <w:pPr>
        <w:pStyle w:val="NormalWeb"/>
        <w:numPr>
          <w:ilvl w:val="0"/>
          <w:numId w:val="3"/>
        </w:numPr>
        <w:spacing w:before="2" w:after="2"/>
      </w:pPr>
      <w:r>
        <w:rPr>
          <w:sz w:val="24"/>
          <w:szCs w:val="24"/>
        </w:rPr>
        <w:t xml:space="preserve">Note the influence of the play on English-speaking culture. </w:t>
      </w:r>
    </w:p>
    <w:p w:rsidR="004E2352" w:rsidRDefault="004E2352" w:rsidP="004E2352">
      <w:pPr>
        <w:pStyle w:val="NormalWeb"/>
        <w:numPr>
          <w:ilvl w:val="0"/>
          <w:numId w:val="3"/>
        </w:numPr>
        <w:spacing w:before="2" w:after="2"/>
      </w:pPr>
      <w:r>
        <w:rPr>
          <w:sz w:val="24"/>
          <w:szCs w:val="24"/>
        </w:rPr>
        <w:t xml:space="preserve">Write a literary analysis essay, complete with textual evidence, about the play. </w:t>
      </w:r>
    </w:p>
    <w:p w:rsidR="004E2352" w:rsidRDefault="004E2352" w:rsidP="004E2352">
      <w:pPr>
        <w:pStyle w:val="NormalWeb"/>
        <w:numPr>
          <w:ilvl w:val="0"/>
          <w:numId w:val="3"/>
        </w:numPr>
        <w:spacing w:before="2" w:after="2"/>
      </w:pPr>
      <w:r>
        <w:rPr>
          <w:sz w:val="24"/>
          <w:szCs w:val="24"/>
        </w:rPr>
        <w:t xml:space="preserve">Create a project—graphic, written, or performance--that portrays themes and situations from the </w:t>
      </w:r>
      <w:r w:rsidRPr="00EE2423">
        <w:rPr>
          <w:sz w:val="24"/>
          <w:szCs w:val="24"/>
        </w:rPr>
        <w:t xml:space="preserve">play. </w:t>
      </w:r>
    </w:p>
    <w:p w:rsidR="004E2352" w:rsidRDefault="004E2352" w:rsidP="00EE2423">
      <w:pPr>
        <w:pStyle w:val="NormalWeb"/>
        <w:spacing w:before="2" w:after="2"/>
        <w:rPr>
          <w:b/>
          <w:bCs/>
          <w:sz w:val="24"/>
          <w:szCs w:val="24"/>
        </w:rPr>
      </w:pPr>
    </w:p>
    <w:p w:rsidR="004E2352" w:rsidRDefault="004E2352" w:rsidP="004E2352">
      <w:pPr>
        <w:pStyle w:val="NormalWeb"/>
        <w:spacing w:before="2" w:after="2"/>
      </w:pPr>
      <w:r>
        <w:rPr>
          <w:sz w:val="24"/>
          <w:szCs w:val="24"/>
        </w:rPr>
        <w:t xml:space="preserve">• </w:t>
      </w:r>
      <w:r>
        <w:rPr>
          <w:b/>
          <w:bCs/>
          <w:sz w:val="24"/>
          <w:szCs w:val="24"/>
        </w:rPr>
        <w:t xml:space="preserve">Making judgments </w:t>
      </w:r>
    </w:p>
    <w:p w:rsidR="004E2352" w:rsidRDefault="004E2352" w:rsidP="004E2352">
      <w:pPr>
        <w:pStyle w:val="NormalWeb"/>
        <w:numPr>
          <w:ilvl w:val="0"/>
          <w:numId w:val="5"/>
        </w:numPr>
        <w:spacing w:before="2" w:after="2"/>
      </w:pPr>
      <w:r>
        <w:rPr>
          <w:sz w:val="24"/>
          <w:szCs w:val="24"/>
        </w:rPr>
        <w:t xml:space="preserve">Read and analyze Reginald Rose’s play </w:t>
      </w:r>
      <w:r>
        <w:rPr>
          <w:i/>
          <w:iCs/>
          <w:sz w:val="24"/>
          <w:szCs w:val="24"/>
        </w:rPr>
        <w:t xml:space="preserve">Twelve Angry Men </w:t>
      </w:r>
      <w:r>
        <w:rPr>
          <w:sz w:val="24"/>
          <w:szCs w:val="24"/>
        </w:rPr>
        <w:t xml:space="preserve">(setting, character development, themes, </w:t>
      </w:r>
      <w:r w:rsidRPr="00EE2423">
        <w:rPr>
          <w:sz w:val="24"/>
          <w:szCs w:val="24"/>
        </w:rPr>
        <w:t xml:space="preserve">and other literary aspects); we will read the play aloud--you will be assigned parts to read. </w:t>
      </w:r>
    </w:p>
    <w:p w:rsidR="004E2352" w:rsidRDefault="004E2352" w:rsidP="004E2352">
      <w:pPr>
        <w:pStyle w:val="NormalWeb"/>
        <w:numPr>
          <w:ilvl w:val="0"/>
          <w:numId w:val="5"/>
        </w:numPr>
        <w:spacing w:before="2" w:after="2"/>
      </w:pPr>
      <w:r>
        <w:rPr>
          <w:sz w:val="24"/>
          <w:szCs w:val="24"/>
        </w:rPr>
        <w:t xml:space="preserve">Write reflections about the characters’ behavior. </w:t>
      </w:r>
    </w:p>
    <w:p w:rsidR="004E2352" w:rsidRDefault="004E2352" w:rsidP="004E2352">
      <w:pPr>
        <w:pStyle w:val="NormalWeb"/>
        <w:numPr>
          <w:ilvl w:val="0"/>
          <w:numId w:val="5"/>
        </w:numPr>
        <w:spacing w:before="2" w:after="2"/>
      </w:pPr>
      <w:r>
        <w:rPr>
          <w:sz w:val="24"/>
          <w:szCs w:val="24"/>
        </w:rPr>
        <w:t xml:space="preserve">Learn about the American jury system. </w:t>
      </w:r>
    </w:p>
    <w:p w:rsidR="004E2352" w:rsidRDefault="004E2352" w:rsidP="004E2352">
      <w:pPr>
        <w:pStyle w:val="NormalWeb"/>
        <w:numPr>
          <w:ilvl w:val="0"/>
          <w:numId w:val="5"/>
        </w:numPr>
        <w:spacing w:before="2" w:after="2"/>
      </w:pPr>
      <w:r>
        <w:rPr>
          <w:sz w:val="24"/>
          <w:szCs w:val="24"/>
        </w:rPr>
        <w:t xml:space="preserve">Complete a creative writing project relating to the play. </w:t>
      </w:r>
    </w:p>
    <w:p w:rsidR="004E2352" w:rsidRDefault="004E2352" w:rsidP="00EE2423">
      <w:pPr>
        <w:pStyle w:val="NormalWeb"/>
        <w:spacing w:before="2" w:after="2"/>
        <w:rPr>
          <w:b/>
          <w:bCs/>
          <w:sz w:val="24"/>
          <w:szCs w:val="24"/>
        </w:rPr>
      </w:pPr>
    </w:p>
    <w:p w:rsidR="004E2352" w:rsidRDefault="004E2352" w:rsidP="004E2352">
      <w:pPr>
        <w:pStyle w:val="NormalWeb"/>
        <w:spacing w:before="2" w:after="2"/>
      </w:pPr>
      <w:r>
        <w:rPr>
          <w:b/>
          <w:bCs/>
          <w:sz w:val="24"/>
          <w:szCs w:val="24"/>
        </w:rPr>
        <w:t xml:space="preserve">• Expressing opinions </w:t>
      </w:r>
    </w:p>
    <w:p w:rsidR="004E2352" w:rsidRDefault="004E2352" w:rsidP="004E2352">
      <w:pPr>
        <w:pStyle w:val="NormalWeb"/>
        <w:numPr>
          <w:ilvl w:val="0"/>
          <w:numId w:val="4"/>
        </w:numPr>
        <w:spacing w:before="2" w:after="2"/>
      </w:pPr>
      <w:r>
        <w:rPr>
          <w:sz w:val="24"/>
          <w:szCs w:val="24"/>
        </w:rPr>
        <w:t xml:space="preserve">Read the print version of </w:t>
      </w:r>
      <w:r>
        <w:rPr>
          <w:i/>
          <w:iCs/>
          <w:sz w:val="24"/>
          <w:szCs w:val="24"/>
        </w:rPr>
        <w:t xml:space="preserve">Des Moines Register </w:t>
      </w:r>
      <w:r>
        <w:rPr>
          <w:sz w:val="24"/>
          <w:szCs w:val="24"/>
        </w:rPr>
        <w:t xml:space="preserve">along with selected online newspapers for approximately two weeks, with special emphasis on the opinion sections. </w:t>
      </w:r>
    </w:p>
    <w:p w:rsidR="004E2352" w:rsidRDefault="004E2352" w:rsidP="004E2352">
      <w:pPr>
        <w:pStyle w:val="NormalWeb"/>
        <w:numPr>
          <w:ilvl w:val="0"/>
          <w:numId w:val="4"/>
        </w:numPr>
        <w:spacing w:before="2" w:after="2"/>
      </w:pPr>
      <w:r>
        <w:rPr>
          <w:sz w:val="24"/>
          <w:szCs w:val="24"/>
        </w:rPr>
        <w:t xml:space="preserve">Become familiar with newspaper terms and writing style. </w:t>
      </w:r>
    </w:p>
    <w:p w:rsidR="004E2352" w:rsidRDefault="004E2352" w:rsidP="004E2352">
      <w:pPr>
        <w:pStyle w:val="NormalWeb"/>
        <w:numPr>
          <w:ilvl w:val="0"/>
          <w:numId w:val="4"/>
        </w:numPr>
        <w:spacing w:before="2" w:after="2"/>
      </w:pPr>
      <w:r>
        <w:rPr>
          <w:sz w:val="24"/>
          <w:szCs w:val="24"/>
        </w:rPr>
        <w:t xml:space="preserve">Consider the role of newspapers in a democracy. </w:t>
      </w:r>
    </w:p>
    <w:p w:rsidR="004E2352" w:rsidRDefault="004E2352" w:rsidP="004E2352">
      <w:pPr>
        <w:pStyle w:val="NormalWeb"/>
        <w:numPr>
          <w:ilvl w:val="0"/>
          <w:numId w:val="4"/>
        </w:numPr>
        <w:spacing w:before="2" w:after="2"/>
      </w:pPr>
      <w:r>
        <w:rPr>
          <w:sz w:val="24"/>
          <w:szCs w:val="24"/>
        </w:rPr>
        <w:t xml:space="preserve">Through journaling and discussion, summarize the messages of published opinion columns and </w:t>
      </w:r>
      <w:r w:rsidRPr="00EE2423">
        <w:rPr>
          <w:sz w:val="24"/>
          <w:szCs w:val="24"/>
        </w:rPr>
        <w:t xml:space="preserve">express your own reaction to them. </w:t>
      </w:r>
    </w:p>
    <w:p w:rsidR="004E2352" w:rsidRDefault="004E2352" w:rsidP="004E2352">
      <w:pPr>
        <w:pStyle w:val="NormalWeb"/>
        <w:numPr>
          <w:ilvl w:val="0"/>
          <w:numId w:val="4"/>
        </w:numPr>
        <w:spacing w:before="2" w:after="2"/>
      </w:pPr>
      <w:r>
        <w:rPr>
          <w:sz w:val="24"/>
          <w:szCs w:val="24"/>
        </w:rPr>
        <w:t xml:space="preserve">Write an opinion column that would be appropriate for the </w:t>
      </w:r>
      <w:r>
        <w:rPr>
          <w:i/>
          <w:iCs/>
          <w:sz w:val="24"/>
          <w:szCs w:val="24"/>
        </w:rPr>
        <w:t>Boone High Spotlight</w:t>
      </w:r>
      <w:r>
        <w:rPr>
          <w:sz w:val="24"/>
          <w:szCs w:val="24"/>
        </w:rPr>
        <w:t xml:space="preserve">, the </w:t>
      </w:r>
      <w:r>
        <w:rPr>
          <w:i/>
          <w:iCs/>
          <w:sz w:val="24"/>
          <w:szCs w:val="24"/>
        </w:rPr>
        <w:t>Boone News-</w:t>
      </w:r>
      <w:r w:rsidRPr="00EE2423">
        <w:rPr>
          <w:i/>
          <w:iCs/>
          <w:sz w:val="24"/>
          <w:szCs w:val="24"/>
        </w:rPr>
        <w:t>Republican</w:t>
      </w:r>
      <w:r w:rsidRPr="00EE2423">
        <w:rPr>
          <w:sz w:val="24"/>
          <w:szCs w:val="24"/>
        </w:rPr>
        <w:t xml:space="preserve">, or the </w:t>
      </w:r>
      <w:r w:rsidRPr="00EE2423">
        <w:rPr>
          <w:i/>
          <w:iCs/>
          <w:sz w:val="24"/>
          <w:szCs w:val="24"/>
        </w:rPr>
        <w:t xml:space="preserve">Des Moines Register. </w:t>
      </w:r>
    </w:p>
    <w:p w:rsidR="004E2352" w:rsidRDefault="004E2352" w:rsidP="00EE2423">
      <w:pPr>
        <w:pStyle w:val="NormalWeb"/>
        <w:spacing w:before="2" w:after="2"/>
        <w:rPr>
          <w:b/>
          <w:bCs/>
          <w:sz w:val="24"/>
          <w:szCs w:val="24"/>
        </w:rPr>
      </w:pPr>
    </w:p>
    <w:p w:rsidR="00EE2423" w:rsidRDefault="004E2352" w:rsidP="00EE2423">
      <w:pPr>
        <w:pStyle w:val="NormalWeb"/>
        <w:spacing w:before="2" w:after="2"/>
      </w:pPr>
      <w:r>
        <w:rPr>
          <w:b/>
          <w:bCs/>
          <w:sz w:val="24"/>
          <w:szCs w:val="24"/>
        </w:rPr>
        <w:br w:type="page"/>
      </w:r>
      <w:r w:rsidR="00EE2423">
        <w:rPr>
          <w:b/>
          <w:bCs/>
          <w:sz w:val="24"/>
          <w:szCs w:val="24"/>
        </w:rPr>
        <w:t xml:space="preserve">• Making choices </w:t>
      </w:r>
    </w:p>
    <w:p w:rsidR="00EE2423" w:rsidRDefault="00EE2423" w:rsidP="00EE2423">
      <w:pPr>
        <w:pStyle w:val="NormalWeb"/>
        <w:numPr>
          <w:ilvl w:val="0"/>
          <w:numId w:val="1"/>
        </w:numPr>
        <w:spacing w:before="2" w:after="2"/>
      </w:pPr>
      <w:r>
        <w:rPr>
          <w:sz w:val="24"/>
          <w:szCs w:val="24"/>
        </w:rPr>
        <w:t xml:space="preserve">Read and analyze John Steinbeck’s novel </w:t>
      </w:r>
      <w:r>
        <w:rPr>
          <w:i/>
          <w:iCs/>
          <w:sz w:val="24"/>
          <w:szCs w:val="24"/>
        </w:rPr>
        <w:t xml:space="preserve">Of Mice and Men </w:t>
      </w:r>
      <w:r>
        <w:rPr>
          <w:sz w:val="24"/>
          <w:szCs w:val="24"/>
        </w:rPr>
        <w:t xml:space="preserve">(setting, character development, themes, and other literary aspects). </w:t>
      </w:r>
    </w:p>
    <w:p w:rsidR="00EE2423" w:rsidRDefault="00EE2423" w:rsidP="00EE2423">
      <w:pPr>
        <w:pStyle w:val="NormalWeb"/>
        <w:numPr>
          <w:ilvl w:val="0"/>
          <w:numId w:val="1"/>
        </w:numPr>
        <w:spacing w:before="2" w:after="2"/>
      </w:pPr>
      <w:r>
        <w:rPr>
          <w:sz w:val="24"/>
          <w:szCs w:val="24"/>
        </w:rPr>
        <w:t xml:space="preserve">Learn about the historical setting of </w:t>
      </w:r>
      <w:proofErr w:type="spellStart"/>
      <w:r>
        <w:rPr>
          <w:i/>
          <w:iCs/>
          <w:sz w:val="24"/>
          <w:szCs w:val="24"/>
        </w:rPr>
        <w:t>Of</w:t>
      </w:r>
      <w:proofErr w:type="spellEnd"/>
      <w:r>
        <w:rPr>
          <w:i/>
          <w:iCs/>
          <w:sz w:val="24"/>
          <w:szCs w:val="24"/>
        </w:rPr>
        <w:t xml:space="preserve"> Mice and Men </w:t>
      </w:r>
      <w:r>
        <w:rPr>
          <w:sz w:val="24"/>
          <w:szCs w:val="24"/>
        </w:rPr>
        <w:t xml:space="preserve">(the Great Depression). </w:t>
      </w:r>
    </w:p>
    <w:p w:rsidR="00EE2423" w:rsidRDefault="00EE2423" w:rsidP="00EE2423">
      <w:pPr>
        <w:pStyle w:val="NormalWeb"/>
        <w:numPr>
          <w:ilvl w:val="0"/>
          <w:numId w:val="1"/>
        </w:numPr>
        <w:spacing w:before="2" w:after="2"/>
      </w:pPr>
      <w:r>
        <w:rPr>
          <w:sz w:val="24"/>
          <w:szCs w:val="24"/>
        </w:rPr>
        <w:t xml:space="preserve">Take quizzes to check comprehension of the novel. </w:t>
      </w:r>
    </w:p>
    <w:p w:rsidR="00EE2423" w:rsidRDefault="00EE2423" w:rsidP="00EE2423">
      <w:pPr>
        <w:pStyle w:val="NormalWeb"/>
        <w:numPr>
          <w:ilvl w:val="0"/>
          <w:numId w:val="1"/>
        </w:numPr>
        <w:spacing w:before="2" w:after="2"/>
      </w:pPr>
      <w:r>
        <w:rPr>
          <w:sz w:val="24"/>
          <w:szCs w:val="24"/>
        </w:rPr>
        <w:t xml:space="preserve">Write a literary analysis essay, complete with textual evidence, about </w:t>
      </w:r>
      <w:r>
        <w:rPr>
          <w:i/>
          <w:iCs/>
          <w:sz w:val="24"/>
          <w:szCs w:val="24"/>
        </w:rPr>
        <w:t xml:space="preserve">Of Mice and Men. </w:t>
      </w:r>
    </w:p>
    <w:p w:rsidR="00EE2423" w:rsidRDefault="00EE2423" w:rsidP="00EE2423">
      <w:pPr>
        <w:pStyle w:val="NormalWeb"/>
        <w:numPr>
          <w:ilvl w:val="0"/>
          <w:numId w:val="1"/>
        </w:numPr>
        <w:spacing w:before="2" w:after="2"/>
      </w:pPr>
      <w:r>
        <w:rPr>
          <w:sz w:val="24"/>
          <w:szCs w:val="24"/>
        </w:rPr>
        <w:t xml:space="preserve">View a film version (directed by Gary </w:t>
      </w:r>
      <w:proofErr w:type="spellStart"/>
      <w:r>
        <w:rPr>
          <w:sz w:val="24"/>
          <w:szCs w:val="24"/>
        </w:rPr>
        <w:t>Sinise</w:t>
      </w:r>
      <w:proofErr w:type="spellEnd"/>
      <w:r>
        <w:rPr>
          <w:sz w:val="24"/>
          <w:szCs w:val="24"/>
        </w:rPr>
        <w:t xml:space="preserve">, 1992) of the novel; compare and contrast the film </w:t>
      </w:r>
      <w:r w:rsidRPr="00EE2423">
        <w:rPr>
          <w:sz w:val="24"/>
          <w:szCs w:val="24"/>
        </w:rPr>
        <w:t xml:space="preserve">treatment with the written text. </w:t>
      </w:r>
    </w:p>
    <w:p w:rsidR="00EE2423" w:rsidRDefault="00EE2423" w:rsidP="00EE2423">
      <w:pPr>
        <w:pStyle w:val="NormalWeb"/>
        <w:numPr>
          <w:ilvl w:val="0"/>
          <w:numId w:val="1"/>
        </w:numPr>
        <w:spacing w:before="2" w:after="2"/>
      </w:pPr>
      <w:r>
        <w:rPr>
          <w:sz w:val="24"/>
          <w:szCs w:val="24"/>
        </w:rPr>
        <w:t xml:space="preserve">Write a monologue in the voice of a character from the novel. </w:t>
      </w:r>
    </w:p>
    <w:p w:rsidR="00EE2423" w:rsidRDefault="00EE2423" w:rsidP="00EE2423">
      <w:pPr>
        <w:pStyle w:val="NormalWeb"/>
        <w:numPr>
          <w:ilvl w:val="0"/>
          <w:numId w:val="1"/>
        </w:numPr>
        <w:spacing w:before="2" w:after="2"/>
      </w:pPr>
      <w:r>
        <w:rPr>
          <w:sz w:val="24"/>
          <w:szCs w:val="24"/>
        </w:rPr>
        <w:t xml:space="preserve">Read and analyze Robert </w:t>
      </w:r>
      <w:proofErr w:type="spellStart"/>
      <w:r>
        <w:rPr>
          <w:sz w:val="24"/>
          <w:szCs w:val="24"/>
        </w:rPr>
        <w:t>Burns’s</w:t>
      </w:r>
      <w:proofErr w:type="spellEnd"/>
      <w:r>
        <w:rPr>
          <w:sz w:val="24"/>
          <w:szCs w:val="24"/>
        </w:rPr>
        <w:t xml:space="preserve"> poem “To a Mouse,” noting the thematic connections of the poem </w:t>
      </w:r>
      <w:r w:rsidRPr="00EE2423">
        <w:rPr>
          <w:sz w:val="24"/>
          <w:szCs w:val="24"/>
        </w:rPr>
        <w:t xml:space="preserve">and novel. </w:t>
      </w:r>
    </w:p>
    <w:p w:rsidR="00EE2423" w:rsidRDefault="00EE2423" w:rsidP="00EE2423">
      <w:pPr>
        <w:pStyle w:val="NormalWeb"/>
        <w:spacing w:before="2" w:after="2"/>
        <w:rPr>
          <w:sz w:val="24"/>
          <w:szCs w:val="24"/>
        </w:rPr>
      </w:pPr>
    </w:p>
    <w:p w:rsidR="00EE2423" w:rsidRDefault="00EE2423" w:rsidP="00EE2423">
      <w:pPr>
        <w:pStyle w:val="NormalWeb"/>
        <w:spacing w:before="2" w:after="2"/>
      </w:pPr>
      <w:r>
        <w:rPr>
          <w:sz w:val="24"/>
          <w:szCs w:val="24"/>
        </w:rPr>
        <w:t xml:space="preserve">• </w:t>
      </w:r>
      <w:r>
        <w:rPr>
          <w:b/>
          <w:bCs/>
          <w:sz w:val="24"/>
          <w:szCs w:val="24"/>
        </w:rPr>
        <w:t xml:space="preserve">Growing up and considering how others view us </w:t>
      </w:r>
    </w:p>
    <w:p w:rsidR="00EE2423" w:rsidRDefault="00EE2423" w:rsidP="00EE2423">
      <w:pPr>
        <w:pStyle w:val="NormalWeb"/>
        <w:numPr>
          <w:ilvl w:val="0"/>
          <w:numId w:val="6"/>
        </w:numPr>
        <w:spacing w:before="2" w:after="2"/>
      </w:pPr>
      <w:r>
        <w:rPr>
          <w:sz w:val="24"/>
          <w:szCs w:val="24"/>
        </w:rPr>
        <w:t xml:space="preserve">Write a personal essay of introduction (this will be done during the first week of second semester; </w:t>
      </w:r>
      <w:r w:rsidRPr="00EE2423">
        <w:rPr>
          <w:sz w:val="24"/>
          <w:szCs w:val="24"/>
        </w:rPr>
        <w:t xml:space="preserve">students will refer back to their essays as we begin our reading of </w:t>
      </w:r>
      <w:r w:rsidRPr="00EE2423">
        <w:rPr>
          <w:i/>
          <w:iCs/>
          <w:sz w:val="24"/>
          <w:szCs w:val="24"/>
        </w:rPr>
        <w:t>The House on Mango Street</w:t>
      </w:r>
      <w:r w:rsidRPr="00EE2423">
        <w:rPr>
          <w:sz w:val="24"/>
          <w:szCs w:val="24"/>
        </w:rPr>
        <w:t xml:space="preserve">). </w:t>
      </w:r>
    </w:p>
    <w:p w:rsidR="00EE2423" w:rsidRDefault="00EE2423" w:rsidP="00EE2423">
      <w:pPr>
        <w:pStyle w:val="NormalWeb"/>
        <w:numPr>
          <w:ilvl w:val="0"/>
          <w:numId w:val="6"/>
        </w:numPr>
        <w:spacing w:before="2" w:after="2"/>
      </w:pPr>
      <w:r>
        <w:rPr>
          <w:sz w:val="24"/>
          <w:szCs w:val="24"/>
        </w:rPr>
        <w:t xml:space="preserve">Read and analyze Sandra Cisneros’s novel </w:t>
      </w:r>
      <w:r>
        <w:rPr>
          <w:i/>
          <w:iCs/>
          <w:sz w:val="24"/>
          <w:szCs w:val="24"/>
        </w:rPr>
        <w:t xml:space="preserve">The House on Mango Street </w:t>
      </w:r>
      <w:r>
        <w:rPr>
          <w:sz w:val="24"/>
          <w:szCs w:val="24"/>
        </w:rPr>
        <w:t xml:space="preserve">(character development, </w:t>
      </w:r>
      <w:r w:rsidRPr="00EE2423">
        <w:rPr>
          <w:sz w:val="24"/>
          <w:szCs w:val="24"/>
        </w:rPr>
        <w:t xml:space="preserve">themes, writing style). </w:t>
      </w:r>
    </w:p>
    <w:p w:rsidR="00EE2423" w:rsidRDefault="00EE2423" w:rsidP="00EE2423">
      <w:pPr>
        <w:pStyle w:val="NormalWeb"/>
        <w:numPr>
          <w:ilvl w:val="0"/>
          <w:numId w:val="6"/>
        </w:numPr>
        <w:spacing w:before="2" w:after="2"/>
      </w:pPr>
      <w:r>
        <w:rPr>
          <w:sz w:val="24"/>
          <w:szCs w:val="24"/>
        </w:rPr>
        <w:t xml:space="preserve">Consider the elements (such as the use of vignettes and poetic language) for which the novel is </w:t>
      </w:r>
      <w:r w:rsidRPr="00EE2423">
        <w:rPr>
          <w:sz w:val="24"/>
          <w:szCs w:val="24"/>
        </w:rPr>
        <w:t xml:space="preserve">known as a groundbreaking contemporary work of literature. </w:t>
      </w:r>
    </w:p>
    <w:p w:rsidR="00EE2423" w:rsidRDefault="00EE2423" w:rsidP="00EE2423">
      <w:pPr>
        <w:pStyle w:val="NormalWeb"/>
        <w:numPr>
          <w:ilvl w:val="0"/>
          <w:numId w:val="6"/>
        </w:numPr>
        <w:spacing w:before="2" w:after="2"/>
      </w:pPr>
      <w:r>
        <w:rPr>
          <w:sz w:val="24"/>
          <w:szCs w:val="24"/>
        </w:rPr>
        <w:t xml:space="preserve">Free write your own vignettes, using Cisneros’s stylistic techniques, in response to topics relating to </w:t>
      </w:r>
      <w:r w:rsidRPr="00EE2423">
        <w:rPr>
          <w:sz w:val="24"/>
          <w:szCs w:val="24"/>
        </w:rPr>
        <w:t xml:space="preserve">childhood experiences, beliefs, family, community, hopes, fears, growing up, and more. </w:t>
      </w:r>
    </w:p>
    <w:p w:rsidR="00EE2423" w:rsidRDefault="00EE2423" w:rsidP="00EE2423">
      <w:pPr>
        <w:pStyle w:val="NormalWeb"/>
        <w:numPr>
          <w:ilvl w:val="0"/>
          <w:numId w:val="6"/>
        </w:numPr>
        <w:spacing w:before="2" w:after="2"/>
      </w:pPr>
      <w:r>
        <w:rPr>
          <w:sz w:val="24"/>
          <w:szCs w:val="24"/>
        </w:rPr>
        <w:t xml:space="preserve">Revise, polish, and finalize some of your own vignettes. </w:t>
      </w:r>
    </w:p>
    <w:p w:rsidR="004E2352" w:rsidRDefault="004E2352" w:rsidP="00EE2423">
      <w:pPr>
        <w:pStyle w:val="NormalWeb"/>
        <w:spacing w:before="2" w:after="2"/>
        <w:rPr>
          <w:b/>
          <w:bCs/>
          <w:sz w:val="24"/>
          <w:szCs w:val="24"/>
        </w:rPr>
      </w:pPr>
    </w:p>
    <w:p w:rsidR="00EE2423" w:rsidRDefault="00EE2423" w:rsidP="004E2352">
      <w:pPr>
        <w:pStyle w:val="NormalWeb"/>
        <w:spacing w:before="2" w:after="2"/>
        <w:jc w:val="center"/>
      </w:pPr>
      <w:r>
        <w:rPr>
          <w:b/>
          <w:bCs/>
          <w:sz w:val="24"/>
          <w:szCs w:val="24"/>
        </w:rPr>
        <w:t>Info related to grades</w:t>
      </w:r>
    </w:p>
    <w:p w:rsidR="00EE2423" w:rsidRDefault="00EE2423" w:rsidP="00EE2423">
      <w:pPr>
        <w:pStyle w:val="NormalWeb"/>
        <w:spacing w:before="2" w:after="2"/>
      </w:pPr>
      <w:r>
        <w:rPr>
          <w:sz w:val="24"/>
          <w:szCs w:val="24"/>
        </w:rPr>
        <w:t xml:space="preserve">Graded activities include written assignments, quizzes, independent reading requirements, and small- and large-group activities. The semester test will be worth 10 percent of the semester grade. Extra credit is not available in this class. Your grade is determined by assigned work. </w:t>
      </w:r>
    </w:p>
    <w:p w:rsidR="004E2352" w:rsidRDefault="004E2352" w:rsidP="00EE2423">
      <w:pPr>
        <w:pStyle w:val="NormalWeb"/>
        <w:spacing w:before="2" w:after="2"/>
        <w:rPr>
          <w:b/>
          <w:bCs/>
          <w:sz w:val="24"/>
          <w:szCs w:val="24"/>
        </w:rPr>
      </w:pPr>
    </w:p>
    <w:p w:rsidR="00EE2423" w:rsidRDefault="00EE2423" w:rsidP="004E2352">
      <w:pPr>
        <w:pStyle w:val="NormalWeb"/>
        <w:spacing w:before="2" w:after="2"/>
        <w:jc w:val="center"/>
      </w:pPr>
      <w:r>
        <w:rPr>
          <w:b/>
          <w:bCs/>
          <w:sz w:val="24"/>
          <w:szCs w:val="24"/>
        </w:rPr>
        <w:t>Late work policy</w:t>
      </w:r>
    </w:p>
    <w:p w:rsidR="00EE2423" w:rsidRDefault="00EE2423" w:rsidP="00EE2423">
      <w:pPr>
        <w:pStyle w:val="NormalWeb"/>
        <w:spacing w:before="2" w:after="2"/>
      </w:pPr>
      <w:r>
        <w:rPr>
          <w:sz w:val="24"/>
          <w:szCs w:val="24"/>
        </w:rPr>
        <w:t xml:space="preserve">Please make sure you understand the English 2B late work policy: </w:t>
      </w:r>
    </w:p>
    <w:p w:rsidR="00EE2423" w:rsidRDefault="00EE2423" w:rsidP="00EE2423">
      <w:pPr>
        <w:pStyle w:val="NormalWeb"/>
        <w:numPr>
          <w:ilvl w:val="0"/>
          <w:numId w:val="7"/>
        </w:numPr>
        <w:spacing w:before="2" w:after="2"/>
      </w:pPr>
      <w:r>
        <w:rPr>
          <w:sz w:val="24"/>
          <w:szCs w:val="24"/>
        </w:rPr>
        <w:t xml:space="preserve">Late work can be handed in for 1⁄2 credit </w:t>
      </w:r>
    </w:p>
    <w:p w:rsidR="00EE2423" w:rsidRDefault="00EE2423" w:rsidP="00EE2423">
      <w:pPr>
        <w:pStyle w:val="NormalWeb"/>
        <w:numPr>
          <w:ilvl w:val="0"/>
          <w:numId w:val="7"/>
        </w:numPr>
        <w:spacing w:before="2" w:after="2"/>
      </w:pPr>
      <w:r>
        <w:rPr>
          <w:sz w:val="24"/>
          <w:szCs w:val="24"/>
        </w:rPr>
        <w:t>After one week, late work will NOT be accepted</w:t>
      </w:r>
      <w:r>
        <w:rPr>
          <w:sz w:val="24"/>
          <w:szCs w:val="24"/>
        </w:rPr>
        <w:br/>
      </w:r>
      <w:proofErr w:type="gramStart"/>
      <w:r>
        <w:rPr>
          <w:sz w:val="24"/>
          <w:szCs w:val="24"/>
        </w:rPr>
        <w:t>If</w:t>
      </w:r>
      <w:proofErr w:type="gramEnd"/>
      <w:r>
        <w:rPr>
          <w:sz w:val="24"/>
          <w:szCs w:val="24"/>
        </w:rPr>
        <w:t xml:space="preserve"> you are in a program (such as TLC or resource room) that may allow you extended time for some </w:t>
      </w:r>
      <w:r w:rsidRPr="004E2352">
        <w:rPr>
          <w:sz w:val="24"/>
          <w:szCs w:val="24"/>
        </w:rPr>
        <w:t xml:space="preserve">assignments, it is important that you communicate with me when you need extra time to complete an assignment. Talk with me </w:t>
      </w:r>
      <w:r w:rsidRPr="004E2352">
        <w:rPr>
          <w:i/>
          <w:iCs/>
          <w:sz w:val="24"/>
          <w:szCs w:val="24"/>
        </w:rPr>
        <w:t xml:space="preserve">before </w:t>
      </w:r>
      <w:r w:rsidRPr="004E2352">
        <w:rPr>
          <w:sz w:val="24"/>
          <w:szCs w:val="24"/>
        </w:rPr>
        <w:t xml:space="preserve">the deadline to let me know that you need extended time and give me your best estimation of when the assignment will be completed. </w:t>
      </w:r>
    </w:p>
    <w:p w:rsidR="004E2352" w:rsidRDefault="004E2352" w:rsidP="004E2352">
      <w:pPr>
        <w:pStyle w:val="NormalWeb"/>
        <w:spacing w:before="2" w:after="2"/>
        <w:rPr>
          <w:b/>
          <w:bCs/>
          <w:sz w:val="24"/>
          <w:szCs w:val="24"/>
        </w:rPr>
      </w:pPr>
    </w:p>
    <w:p w:rsidR="00EE2423" w:rsidRDefault="00EE2423" w:rsidP="004E2352">
      <w:pPr>
        <w:pStyle w:val="NormalWeb"/>
        <w:spacing w:before="2" w:after="2"/>
        <w:jc w:val="center"/>
      </w:pPr>
      <w:r>
        <w:rPr>
          <w:b/>
          <w:bCs/>
          <w:sz w:val="24"/>
          <w:szCs w:val="24"/>
        </w:rPr>
        <w:t>Rules and Expectations</w:t>
      </w:r>
    </w:p>
    <w:p w:rsidR="00EE2423" w:rsidRDefault="00EE2423" w:rsidP="00EE2423">
      <w:pPr>
        <w:pStyle w:val="NormalWeb"/>
        <w:spacing w:before="2" w:after="2"/>
        <w:ind w:left="720"/>
      </w:pPr>
      <w:r>
        <w:rPr>
          <w:sz w:val="24"/>
          <w:szCs w:val="24"/>
        </w:rPr>
        <w:t xml:space="preserve">1. Arrive to class on time. </w:t>
      </w:r>
    </w:p>
    <w:p w:rsidR="00EE2423" w:rsidRDefault="00EE2423" w:rsidP="00EE2423">
      <w:pPr>
        <w:pStyle w:val="NormalWeb"/>
        <w:spacing w:before="2" w:after="2"/>
        <w:ind w:left="720"/>
      </w:pPr>
      <w:r>
        <w:rPr>
          <w:sz w:val="24"/>
          <w:szCs w:val="24"/>
        </w:rPr>
        <w:t xml:space="preserve">2. Plan to spend time outside of class on homework for English 2B. You routinely will need to complete reading and other assignments outside of class time. </w:t>
      </w:r>
    </w:p>
    <w:p w:rsidR="00EE2423" w:rsidRDefault="00EE2423" w:rsidP="00EE2423">
      <w:pPr>
        <w:pStyle w:val="NormalWeb"/>
        <w:spacing w:before="2" w:after="2"/>
        <w:ind w:left="720"/>
      </w:pPr>
      <w:r>
        <w:rPr>
          <w:sz w:val="24"/>
          <w:szCs w:val="24"/>
        </w:rPr>
        <w:t xml:space="preserve">3. Understand that academic dishonesty (cheating or plagiarism) will be dealt with seriously--it will result in a zero for the assignment. </w:t>
      </w:r>
    </w:p>
    <w:p w:rsidR="00EE2423" w:rsidRDefault="00EE2423" w:rsidP="00EE2423">
      <w:pPr>
        <w:pStyle w:val="NormalWeb"/>
        <w:spacing w:before="2" w:after="2"/>
        <w:ind w:left="720"/>
      </w:pPr>
      <w:r>
        <w:rPr>
          <w:sz w:val="24"/>
          <w:szCs w:val="24"/>
        </w:rPr>
        <w:t xml:space="preserve">4. Please bring a notebook to use as a class journal. </w:t>
      </w:r>
    </w:p>
    <w:p w:rsidR="004E2352" w:rsidRDefault="004E2352" w:rsidP="004E2352">
      <w:pPr>
        <w:pStyle w:val="NormalWeb"/>
        <w:spacing w:before="2" w:after="2"/>
        <w:rPr>
          <w:b/>
          <w:bCs/>
          <w:sz w:val="24"/>
          <w:szCs w:val="24"/>
        </w:rPr>
      </w:pPr>
    </w:p>
    <w:p w:rsidR="00EE2423" w:rsidRDefault="00EE2423" w:rsidP="004E2352">
      <w:pPr>
        <w:pStyle w:val="NormalWeb"/>
        <w:spacing w:before="2" w:after="2"/>
        <w:jc w:val="center"/>
      </w:pPr>
      <w:r>
        <w:rPr>
          <w:b/>
          <w:bCs/>
          <w:sz w:val="24"/>
          <w:szCs w:val="24"/>
        </w:rPr>
        <w:t>Make-up work policy</w:t>
      </w:r>
    </w:p>
    <w:p w:rsidR="00EE2423" w:rsidRDefault="00EE2423" w:rsidP="00EE2423">
      <w:pPr>
        <w:pStyle w:val="NormalWeb"/>
        <w:spacing w:before="2" w:after="2"/>
        <w:ind w:left="720"/>
      </w:pPr>
      <w:r>
        <w:rPr>
          <w:sz w:val="24"/>
          <w:szCs w:val="24"/>
        </w:rPr>
        <w:t xml:space="preserve">When you are absent, of course you are responsible for finding out about what you missed. If you missed a quiz or similar activity, it may be necessary for you to come in outside of class--within a day or two or your absence--to make it up. Advanced make-up work is due up before you miss class (this includes absences due to school activities). You are welcome to see me before or after school for help with make-up work. Most days I am available between 7:15 and 8:55 a.m. and 3:20 and 3:45 p.m. to work with students. </w:t>
      </w:r>
    </w:p>
    <w:p w:rsidR="000F27EF" w:rsidRDefault="000F27EF" w:rsidP="000F27EF"/>
    <w:sectPr w:rsidR="000F27EF" w:rsidSect="000F27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B77"/>
    <w:multiLevelType w:val="multilevel"/>
    <w:tmpl w:val="0C3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91CBF"/>
    <w:multiLevelType w:val="multilevel"/>
    <w:tmpl w:val="FB7E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A6E83"/>
    <w:multiLevelType w:val="multilevel"/>
    <w:tmpl w:val="A8A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32B54"/>
    <w:multiLevelType w:val="multilevel"/>
    <w:tmpl w:val="D4B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3454B"/>
    <w:multiLevelType w:val="multilevel"/>
    <w:tmpl w:val="FF34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1640A"/>
    <w:multiLevelType w:val="multilevel"/>
    <w:tmpl w:val="4E3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F31FF"/>
    <w:multiLevelType w:val="multilevel"/>
    <w:tmpl w:val="692E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27EF"/>
    <w:rsid w:val="000F27EF"/>
    <w:rsid w:val="004E2352"/>
    <w:rsid w:val="005B17DC"/>
    <w:rsid w:val="00695E74"/>
    <w:rsid w:val="00EE242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E242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34485206">
      <w:bodyDiv w:val="1"/>
      <w:marLeft w:val="0"/>
      <w:marRight w:val="0"/>
      <w:marTop w:val="0"/>
      <w:marBottom w:val="0"/>
      <w:divBdr>
        <w:top w:val="none" w:sz="0" w:space="0" w:color="auto"/>
        <w:left w:val="none" w:sz="0" w:space="0" w:color="auto"/>
        <w:bottom w:val="none" w:sz="0" w:space="0" w:color="auto"/>
        <w:right w:val="none" w:sz="0" w:space="0" w:color="auto"/>
      </w:divBdr>
      <w:divsChild>
        <w:div w:id="595675600">
          <w:marLeft w:val="0"/>
          <w:marRight w:val="0"/>
          <w:marTop w:val="0"/>
          <w:marBottom w:val="0"/>
          <w:divBdr>
            <w:top w:val="none" w:sz="0" w:space="0" w:color="auto"/>
            <w:left w:val="none" w:sz="0" w:space="0" w:color="auto"/>
            <w:bottom w:val="none" w:sz="0" w:space="0" w:color="auto"/>
            <w:right w:val="none" w:sz="0" w:space="0" w:color="auto"/>
          </w:divBdr>
          <w:divsChild>
            <w:div w:id="51315276">
              <w:marLeft w:val="0"/>
              <w:marRight w:val="0"/>
              <w:marTop w:val="0"/>
              <w:marBottom w:val="0"/>
              <w:divBdr>
                <w:top w:val="none" w:sz="0" w:space="0" w:color="auto"/>
                <w:left w:val="none" w:sz="0" w:space="0" w:color="auto"/>
                <w:bottom w:val="none" w:sz="0" w:space="0" w:color="auto"/>
                <w:right w:val="none" w:sz="0" w:space="0" w:color="auto"/>
              </w:divBdr>
              <w:divsChild>
                <w:div w:id="21336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3690">
          <w:marLeft w:val="0"/>
          <w:marRight w:val="0"/>
          <w:marTop w:val="0"/>
          <w:marBottom w:val="0"/>
          <w:divBdr>
            <w:top w:val="none" w:sz="0" w:space="0" w:color="auto"/>
            <w:left w:val="none" w:sz="0" w:space="0" w:color="auto"/>
            <w:bottom w:val="none" w:sz="0" w:space="0" w:color="auto"/>
            <w:right w:val="none" w:sz="0" w:space="0" w:color="auto"/>
          </w:divBdr>
          <w:divsChild>
            <w:div w:id="1819029692">
              <w:marLeft w:val="0"/>
              <w:marRight w:val="0"/>
              <w:marTop w:val="0"/>
              <w:marBottom w:val="0"/>
              <w:divBdr>
                <w:top w:val="none" w:sz="0" w:space="0" w:color="auto"/>
                <w:left w:val="none" w:sz="0" w:space="0" w:color="auto"/>
                <w:bottom w:val="none" w:sz="0" w:space="0" w:color="auto"/>
                <w:right w:val="none" w:sz="0" w:space="0" w:color="auto"/>
              </w:divBdr>
              <w:divsChild>
                <w:div w:id="689994790">
                  <w:marLeft w:val="0"/>
                  <w:marRight w:val="0"/>
                  <w:marTop w:val="0"/>
                  <w:marBottom w:val="0"/>
                  <w:divBdr>
                    <w:top w:val="none" w:sz="0" w:space="0" w:color="auto"/>
                    <w:left w:val="none" w:sz="0" w:space="0" w:color="auto"/>
                    <w:bottom w:val="none" w:sz="0" w:space="0" w:color="auto"/>
                    <w:right w:val="none" w:sz="0" w:space="0" w:color="auto"/>
                  </w:divBdr>
                </w:div>
              </w:divsChild>
            </w:div>
            <w:div w:id="2052145767">
              <w:marLeft w:val="0"/>
              <w:marRight w:val="0"/>
              <w:marTop w:val="0"/>
              <w:marBottom w:val="0"/>
              <w:divBdr>
                <w:top w:val="none" w:sz="0" w:space="0" w:color="auto"/>
                <w:left w:val="none" w:sz="0" w:space="0" w:color="auto"/>
                <w:bottom w:val="none" w:sz="0" w:space="0" w:color="auto"/>
                <w:right w:val="none" w:sz="0" w:space="0" w:color="auto"/>
              </w:divBdr>
              <w:divsChild>
                <w:div w:id="15087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5732">
          <w:marLeft w:val="0"/>
          <w:marRight w:val="0"/>
          <w:marTop w:val="0"/>
          <w:marBottom w:val="0"/>
          <w:divBdr>
            <w:top w:val="none" w:sz="0" w:space="0" w:color="auto"/>
            <w:left w:val="none" w:sz="0" w:space="0" w:color="auto"/>
            <w:bottom w:val="none" w:sz="0" w:space="0" w:color="auto"/>
            <w:right w:val="none" w:sz="0" w:space="0" w:color="auto"/>
          </w:divBdr>
          <w:divsChild>
            <w:div w:id="1286230998">
              <w:marLeft w:val="0"/>
              <w:marRight w:val="0"/>
              <w:marTop w:val="0"/>
              <w:marBottom w:val="0"/>
              <w:divBdr>
                <w:top w:val="none" w:sz="0" w:space="0" w:color="auto"/>
                <w:left w:val="none" w:sz="0" w:space="0" w:color="auto"/>
                <w:bottom w:val="none" w:sz="0" w:space="0" w:color="auto"/>
                <w:right w:val="none" w:sz="0" w:space="0" w:color="auto"/>
              </w:divBdr>
              <w:divsChild>
                <w:div w:id="1130050812">
                  <w:marLeft w:val="0"/>
                  <w:marRight w:val="0"/>
                  <w:marTop w:val="0"/>
                  <w:marBottom w:val="0"/>
                  <w:divBdr>
                    <w:top w:val="none" w:sz="0" w:space="0" w:color="auto"/>
                    <w:left w:val="none" w:sz="0" w:space="0" w:color="auto"/>
                    <w:bottom w:val="none" w:sz="0" w:space="0" w:color="auto"/>
                    <w:right w:val="none" w:sz="0" w:space="0" w:color="auto"/>
                  </w:divBdr>
                </w:div>
              </w:divsChild>
            </w:div>
            <w:div w:id="1941142172">
              <w:marLeft w:val="0"/>
              <w:marRight w:val="0"/>
              <w:marTop w:val="0"/>
              <w:marBottom w:val="0"/>
              <w:divBdr>
                <w:top w:val="none" w:sz="0" w:space="0" w:color="auto"/>
                <w:left w:val="none" w:sz="0" w:space="0" w:color="auto"/>
                <w:bottom w:val="none" w:sz="0" w:space="0" w:color="auto"/>
                <w:right w:val="none" w:sz="0" w:space="0" w:color="auto"/>
              </w:divBdr>
              <w:divsChild>
                <w:div w:id="882252484">
                  <w:marLeft w:val="0"/>
                  <w:marRight w:val="0"/>
                  <w:marTop w:val="0"/>
                  <w:marBottom w:val="0"/>
                  <w:divBdr>
                    <w:top w:val="none" w:sz="0" w:space="0" w:color="auto"/>
                    <w:left w:val="none" w:sz="0" w:space="0" w:color="auto"/>
                    <w:bottom w:val="none" w:sz="0" w:space="0" w:color="auto"/>
                    <w:right w:val="none" w:sz="0" w:space="0" w:color="auto"/>
                  </w:divBdr>
                </w:div>
              </w:divsChild>
            </w:div>
            <w:div w:id="2083212629">
              <w:marLeft w:val="0"/>
              <w:marRight w:val="0"/>
              <w:marTop w:val="0"/>
              <w:marBottom w:val="0"/>
              <w:divBdr>
                <w:top w:val="none" w:sz="0" w:space="0" w:color="auto"/>
                <w:left w:val="none" w:sz="0" w:space="0" w:color="auto"/>
                <w:bottom w:val="none" w:sz="0" w:space="0" w:color="auto"/>
                <w:right w:val="none" w:sz="0" w:space="0" w:color="auto"/>
              </w:divBdr>
              <w:divsChild>
                <w:div w:id="1394740999">
                  <w:marLeft w:val="0"/>
                  <w:marRight w:val="0"/>
                  <w:marTop w:val="0"/>
                  <w:marBottom w:val="0"/>
                  <w:divBdr>
                    <w:top w:val="none" w:sz="0" w:space="0" w:color="auto"/>
                    <w:left w:val="none" w:sz="0" w:space="0" w:color="auto"/>
                    <w:bottom w:val="none" w:sz="0" w:space="0" w:color="auto"/>
                    <w:right w:val="none" w:sz="0" w:space="0" w:color="auto"/>
                  </w:divBdr>
                </w:div>
              </w:divsChild>
            </w:div>
            <w:div w:id="2137405723">
              <w:marLeft w:val="0"/>
              <w:marRight w:val="0"/>
              <w:marTop w:val="0"/>
              <w:marBottom w:val="0"/>
              <w:divBdr>
                <w:top w:val="none" w:sz="0" w:space="0" w:color="auto"/>
                <w:left w:val="none" w:sz="0" w:space="0" w:color="auto"/>
                <w:bottom w:val="none" w:sz="0" w:space="0" w:color="auto"/>
                <w:right w:val="none" w:sz="0" w:space="0" w:color="auto"/>
              </w:divBdr>
              <w:divsChild>
                <w:div w:id="12959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796</Words>
  <Characters>4541</Characters>
  <Application>Microsoft Macintosh Word</Application>
  <DocSecurity>0</DocSecurity>
  <Lines>37</Lines>
  <Paragraphs>9</Paragraphs>
  <ScaleCrop>false</ScaleCrop>
  <Company>Boone Community School District</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Kramer</dc:creator>
  <cp:keywords/>
  <cp:lastModifiedBy>Philip Kramer</cp:lastModifiedBy>
  <cp:revision>1</cp:revision>
  <dcterms:created xsi:type="dcterms:W3CDTF">2014-01-07T02:25:00Z</dcterms:created>
  <dcterms:modified xsi:type="dcterms:W3CDTF">2014-01-08T17:37:00Z</dcterms:modified>
</cp:coreProperties>
</file>